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3C" w:rsidRPr="002822ED" w:rsidRDefault="00D4643C" w:rsidP="00D464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400DE" w:rsidRPr="003A648D" w:rsidRDefault="006400DE" w:rsidP="00640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48D">
        <w:rPr>
          <w:rFonts w:ascii="Times New Roman" w:hAnsi="Times New Roman"/>
          <w:b/>
          <w:sz w:val="28"/>
          <w:szCs w:val="28"/>
        </w:rPr>
        <w:t xml:space="preserve">СОБРАНИЕ  ДЕПУТАТОВ </w:t>
      </w:r>
      <w:r w:rsidR="00F12B28">
        <w:rPr>
          <w:rFonts w:ascii="Times New Roman" w:hAnsi="Times New Roman"/>
          <w:b/>
          <w:sz w:val="28"/>
          <w:szCs w:val="28"/>
        </w:rPr>
        <w:t>БЕЛЯЕВСКОГО</w:t>
      </w:r>
      <w:r w:rsidRPr="003A648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400DE" w:rsidRPr="003A648D" w:rsidRDefault="006400DE" w:rsidP="006400D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48D">
        <w:rPr>
          <w:rFonts w:ascii="Times New Roman" w:hAnsi="Times New Roman"/>
          <w:b/>
          <w:sz w:val="28"/>
          <w:szCs w:val="28"/>
        </w:rPr>
        <w:t>КОНЫШЕВСКОГО РАЙОНА КУРСКОЙОБЛАСТИ</w:t>
      </w:r>
    </w:p>
    <w:p w:rsidR="006400DE" w:rsidRPr="003A648D" w:rsidRDefault="006400DE" w:rsidP="006400D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400DE" w:rsidRPr="003A648D" w:rsidRDefault="006400DE" w:rsidP="006400DE">
      <w:pPr>
        <w:widowControl w:val="0"/>
        <w:numPr>
          <w:ilvl w:val="0"/>
          <w:numId w:val="1"/>
        </w:numPr>
        <w:jc w:val="center"/>
        <w:rPr>
          <w:rFonts w:ascii="Times New Roman" w:hAnsi="Times New Roman"/>
          <w:bCs/>
          <w:spacing w:val="40"/>
          <w:sz w:val="28"/>
          <w:szCs w:val="28"/>
          <w:lang w:bidi="ru-RU"/>
        </w:rPr>
      </w:pPr>
      <w:r w:rsidRPr="003A648D">
        <w:rPr>
          <w:rFonts w:ascii="Times New Roman" w:hAnsi="Times New Roman"/>
          <w:bCs/>
          <w:spacing w:val="40"/>
          <w:sz w:val="28"/>
          <w:szCs w:val="28"/>
          <w:lang w:bidi="ru-RU"/>
        </w:rPr>
        <w:t>РЕШЕНИЕ</w:t>
      </w:r>
    </w:p>
    <w:p w:rsidR="006400DE" w:rsidRPr="003A648D" w:rsidRDefault="006400DE" w:rsidP="006400D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48D">
        <w:rPr>
          <w:rFonts w:ascii="Times New Roman" w:hAnsi="Times New Roman"/>
          <w:sz w:val="28"/>
          <w:szCs w:val="28"/>
        </w:rPr>
        <w:t xml:space="preserve">от </w:t>
      </w:r>
      <w:r w:rsidR="00F12B28">
        <w:rPr>
          <w:rFonts w:ascii="Times New Roman" w:hAnsi="Times New Roman"/>
          <w:sz w:val="28"/>
          <w:szCs w:val="28"/>
        </w:rPr>
        <w:t>02</w:t>
      </w:r>
      <w:r w:rsidRPr="003A648D">
        <w:rPr>
          <w:rFonts w:ascii="Times New Roman" w:hAnsi="Times New Roman"/>
          <w:sz w:val="28"/>
          <w:szCs w:val="28"/>
        </w:rPr>
        <w:t>.</w:t>
      </w:r>
      <w:r w:rsidR="00441195">
        <w:rPr>
          <w:rFonts w:ascii="Times New Roman" w:hAnsi="Times New Roman"/>
          <w:sz w:val="28"/>
          <w:szCs w:val="28"/>
        </w:rPr>
        <w:t>0</w:t>
      </w:r>
      <w:r w:rsidR="00F12B28">
        <w:rPr>
          <w:rFonts w:ascii="Times New Roman" w:hAnsi="Times New Roman"/>
          <w:sz w:val="28"/>
          <w:szCs w:val="28"/>
        </w:rPr>
        <w:t>3</w:t>
      </w:r>
      <w:r w:rsidRPr="003A648D">
        <w:rPr>
          <w:rFonts w:ascii="Times New Roman" w:hAnsi="Times New Roman"/>
          <w:sz w:val="28"/>
          <w:szCs w:val="28"/>
        </w:rPr>
        <w:t>.20</w:t>
      </w:r>
      <w:r w:rsidR="00F12B28">
        <w:rPr>
          <w:rFonts w:ascii="Times New Roman" w:hAnsi="Times New Roman"/>
          <w:sz w:val="28"/>
          <w:szCs w:val="28"/>
        </w:rPr>
        <w:t>20</w:t>
      </w:r>
      <w:r w:rsidRPr="003A648D">
        <w:rPr>
          <w:rFonts w:ascii="Times New Roman" w:hAnsi="Times New Roman"/>
          <w:sz w:val="28"/>
          <w:szCs w:val="28"/>
        </w:rPr>
        <w:t xml:space="preserve"> №</w:t>
      </w:r>
      <w:r w:rsidR="00F12B28">
        <w:rPr>
          <w:rFonts w:ascii="Times New Roman" w:hAnsi="Times New Roman"/>
          <w:sz w:val="28"/>
          <w:szCs w:val="28"/>
        </w:rPr>
        <w:t xml:space="preserve"> 161</w:t>
      </w:r>
    </w:p>
    <w:p w:rsidR="006400DE" w:rsidRPr="003A648D" w:rsidRDefault="006400DE" w:rsidP="006400DE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43C" w:rsidRPr="002822ED" w:rsidRDefault="00F12B28" w:rsidP="00D464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еляево</w:t>
      </w:r>
    </w:p>
    <w:p w:rsidR="00441195" w:rsidRPr="00A20DE1" w:rsidRDefault="00441195" w:rsidP="0044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DE1">
        <w:rPr>
          <w:rFonts w:ascii="Times New Roman" w:hAnsi="Times New Roman"/>
          <w:b/>
          <w:sz w:val="28"/>
          <w:szCs w:val="28"/>
        </w:rPr>
        <w:t>О включении в реестр муниципальной собственности муниципального образования «</w:t>
      </w:r>
      <w:r w:rsidR="00F12B28">
        <w:rPr>
          <w:rFonts w:ascii="Times New Roman" w:hAnsi="Times New Roman"/>
          <w:b/>
          <w:sz w:val="28"/>
          <w:szCs w:val="28"/>
        </w:rPr>
        <w:t>Беляевский</w:t>
      </w:r>
      <w:r w:rsidRPr="00A20DE1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D4643C" w:rsidRPr="00CC3A65" w:rsidRDefault="00D4643C" w:rsidP="00D4643C">
      <w:pPr>
        <w:rPr>
          <w:rFonts w:ascii="Times New Roman" w:hAnsi="Times New Roman"/>
          <w:sz w:val="28"/>
          <w:szCs w:val="28"/>
        </w:rPr>
      </w:pPr>
    </w:p>
    <w:p w:rsidR="00510674" w:rsidRPr="00510674" w:rsidRDefault="00510674" w:rsidP="005106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0674">
        <w:rPr>
          <w:rFonts w:ascii="Times New Roman" w:hAnsi="Times New Roman"/>
          <w:sz w:val="28"/>
          <w:szCs w:val="28"/>
        </w:rPr>
        <w:t xml:space="preserve">  соответствии с Федеральн</w:t>
      </w:r>
      <w:r w:rsidR="00A20DE1">
        <w:rPr>
          <w:rFonts w:ascii="Times New Roman" w:hAnsi="Times New Roman"/>
          <w:sz w:val="28"/>
          <w:szCs w:val="28"/>
        </w:rPr>
        <w:t>ым</w:t>
      </w:r>
      <w:r w:rsidRPr="00510674">
        <w:rPr>
          <w:rFonts w:ascii="Times New Roman" w:hAnsi="Times New Roman"/>
          <w:sz w:val="28"/>
          <w:szCs w:val="28"/>
        </w:rPr>
        <w:t xml:space="preserve"> закон</w:t>
      </w:r>
      <w:r w:rsidR="00A20DE1">
        <w:rPr>
          <w:rFonts w:ascii="Times New Roman" w:hAnsi="Times New Roman"/>
          <w:sz w:val="28"/>
          <w:szCs w:val="28"/>
        </w:rPr>
        <w:t>ом</w:t>
      </w:r>
      <w:r w:rsidRPr="00510674">
        <w:rPr>
          <w:rFonts w:ascii="Times New Roman" w:hAnsi="Times New Roman"/>
          <w:sz w:val="28"/>
          <w:szCs w:val="28"/>
        </w:rPr>
        <w:t xml:space="preserve"> от 06.10.2003 года № 131-ФЗ  «Об общих принципах организации местного самоуправления в Российской Федерации», Уставом муниципального образования  «</w:t>
      </w:r>
      <w:r w:rsidR="00F12B28">
        <w:rPr>
          <w:rFonts w:ascii="Times New Roman" w:hAnsi="Times New Roman"/>
          <w:sz w:val="28"/>
          <w:szCs w:val="28"/>
        </w:rPr>
        <w:t>Беляевский</w:t>
      </w:r>
      <w:r w:rsidRPr="00510674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510674">
        <w:rPr>
          <w:rFonts w:ascii="Times New Roman" w:hAnsi="Times New Roman"/>
          <w:sz w:val="28"/>
          <w:szCs w:val="28"/>
        </w:rPr>
        <w:t xml:space="preserve"> района Курской области, Собрание депутатов </w:t>
      </w:r>
      <w:r w:rsidR="00F12B28">
        <w:rPr>
          <w:rFonts w:ascii="Times New Roman" w:hAnsi="Times New Roman"/>
          <w:sz w:val="28"/>
          <w:szCs w:val="28"/>
        </w:rPr>
        <w:t>Беляевского</w:t>
      </w:r>
      <w:r w:rsidRPr="0051067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51067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Курской области </w:t>
      </w:r>
      <w:r w:rsidRPr="00510674">
        <w:rPr>
          <w:rFonts w:ascii="Times New Roman" w:hAnsi="Times New Roman"/>
          <w:sz w:val="28"/>
          <w:szCs w:val="28"/>
        </w:rPr>
        <w:t>РЕШИЛО:</w:t>
      </w:r>
    </w:p>
    <w:p w:rsidR="00510674" w:rsidRPr="00510674" w:rsidRDefault="00510674" w:rsidP="00510674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10674">
        <w:rPr>
          <w:rFonts w:ascii="Times New Roman" w:hAnsi="Times New Roman"/>
          <w:sz w:val="28"/>
          <w:szCs w:val="28"/>
        </w:rPr>
        <w:t>Внести в реестр муниципальной собственности муниципального образования «</w:t>
      </w:r>
      <w:r w:rsidR="00F12B28">
        <w:rPr>
          <w:rFonts w:ascii="Times New Roman" w:hAnsi="Times New Roman"/>
          <w:sz w:val="28"/>
          <w:szCs w:val="28"/>
        </w:rPr>
        <w:t>Беляевский</w:t>
      </w:r>
      <w:r w:rsidRPr="00510674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510674">
        <w:rPr>
          <w:rFonts w:ascii="Times New Roman" w:hAnsi="Times New Roman"/>
          <w:sz w:val="28"/>
          <w:szCs w:val="28"/>
        </w:rPr>
        <w:t xml:space="preserve"> района Курской области следующие сооружения</w:t>
      </w:r>
      <w:bookmarkStart w:id="0" w:name="_GoBack"/>
      <w:bookmarkEnd w:id="0"/>
      <w:r w:rsidRPr="00510674">
        <w:rPr>
          <w:rFonts w:ascii="Times New Roman" w:hAnsi="Times New Roman"/>
          <w:sz w:val="28"/>
          <w:szCs w:val="28"/>
        </w:rPr>
        <w:t>:</w:t>
      </w:r>
    </w:p>
    <w:p w:rsidR="00510674" w:rsidRPr="00510674" w:rsidRDefault="004F45D7" w:rsidP="00510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0674" w:rsidRPr="00510674">
        <w:rPr>
          <w:rFonts w:ascii="Times New Roman" w:hAnsi="Times New Roman"/>
          <w:sz w:val="28"/>
          <w:szCs w:val="28"/>
        </w:rPr>
        <w:t xml:space="preserve"> воинское захоронение</w:t>
      </w:r>
      <w:r w:rsidR="00FD0C7D">
        <w:rPr>
          <w:rFonts w:ascii="Times New Roman" w:hAnsi="Times New Roman"/>
          <w:sz w:val="28"/>
          <w:szCs w:val="28"/>
        </w:rPr>
        <w:t xml:space="preserve"> – </w:t>
      </w:r>
      <w:r w:rsidR="00F12B28">
        <w:rPr>
          <w:rFonts w:ascii="Times New Roman" w:hAnsi="Times New Roman"/>
          <w:sz w:val="28"/>
          <w:szCs w:val="28"/>
        </w:rPr>
        <w:t>Памятник Неизвестному солдату</w:t>
      </w:r>
      <w:r w:rsidR="00510674" w:rsidRPr="00510674">
        <w:rPr>
          <w:rFonts w:ascii="Times New Roman" w:hAnsi="Times New Roman"/>
          <w:sz w:val="28"/>
          <w:szCs w:val="28"/>
        </w:rPr>
        <w:t>, расположенн</w:t>
      </w:r>
      <w:r w:rsidR="00F12B28">
        <w:rPr>
          <w:rFonts w:ascii="Times New Roman" w:hAnsi="Times New Roman"/>
          <w:sz w:val="28"/>
          <w:szCs w:val="28"/>
        </w:rPr>
        <w:t>ый</w:t>
      </w:r>
      <w:r w:rsidR="00510674" w:rsidRPr="00510674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510674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="00510674" w:rsidRPr="00510674">
        <w:rPr>
          <w:rFonts w:ascii="Times New Roman" w:hAnsi="Times New Roman"/>
          <w:sz w:val="28"/>
          <w:szCs w:val="28"/>
        </w:rPr>
        <w:t xml:space="preserve"> район, </w:t>
      </w:r>
      <w:r w:rsidR="00F12B28">
        <w:rPr>
          <w:rFonts w:ascii="Times New Roman" w:hAnsi="Times New Roman"/>
          <w:sz w:val="28"/>
          <w:szCs w:val="28"/>
        </w:rPr>
        <w:t>с</w:t>
      </w:r>
      <w:proofErr w:type="gramStart"/>
      <w:r w:rsidR="00F12B28">
        <w:rPr>
          <w:rFonts w:ascii="Times New Roman" w:hAnsi="Times New Roman"/>
          <w:sz w:val="28"/>
          <w:szCs w:val="28"/>
        </w:rPr>
        <w:t>.Б</w:t>
      </w:r>
      <w:proofErr w:type="gramEnd"/>
      <w:r w:rsidR="00F12B28">
        <w:rPr>
          <w:rFonts w:ascii="Times New Roman" w:hAnsi="Times New Roman"/>
          <w:sz w:val="28"/>
          <w:szCs w:val="28"/>
        </w:rPr>
        <w:t>еляево</w:t>
      </w:r>
      <w:r w:rsidR="00A20DE1">
        <w:rPr>
          <w:rFonts w:ascii="Times New Roman" w:hAnsi="Times New Roman"/>
          <w:sz w:val="28"/>
          <w:szCs w:val="28"/>
        </w:rPr>
        <w:t>.</w:t>
      </w:r>
    </w:p>
    <w:p w:rsidR="00510674" w:rsidRPr="00A2697A" w:rsidRDefault="00510674" w:rsidP="0051067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A2697A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обнародованию</w:t>
      </w:r>
      <w:r>
        <w:rPr>
          <w:rFonts w:ascii="Times New Roman" w:hAnsi="Times New Roman"/>
          <w:sz w:val="28"/>
          <w:szCs w:val="28"/>
        </w:rPr>
        <w:t>.</w:t>
      </w:r>
    </w:p>
    <w:p w:rsidR="00D4643C" w:rsidRDefault="00D4643C" w:rsidP="00D4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43C" w:rsidRDefault="00D4643C" w:rsidP="00D464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A14" w:rsidRPr="003D6A14" w:rsidRDefault="003D6A14" w:rsidP="003D6A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6A14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</w:t>
      </w:r>
    </w:p>
    <w:p w:rsidR="003D6A14" w:rsidRDefault="00F12B28" w:rsidP="003D6A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</w:t>
      </w:r>
      <w:r w:rsidR="003D6A14" w:rsidRPr="003D6A14">
        <w:rPr>
          <w:rFonts w:ascii="Times New Roman" w:hAnsi="Times New Roman"/>
          <w:sz w:val="28"/>
          <w:szCs w:val="28"/>
        </w:rPr>
        <w:t xml:space="preserve"> сельсовет</w:t>
      </w:r>
      <w:r w:rsidR="003D6A14">
        <w:rPr>
          <w:rFonts w:ascii="Times New Roman" w:hAnsi="Times New Roman"/>
          <w:sz w:val="28"/>
          <w:szCs w:val="28"/>
        </w:rPr>
        <w:t xml:space="preserve">а </w:t>
      </w:r>
    </w:p>
    <w:p w:rsidR="003D6A14" w:rsidRDefault="003D6A14" w:rsidP="003D6A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6A14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3D6A14">
        <w:rPr>
          <w:rFonts w:ascii="Times New Roman" w:hAnsi="Times New Roman"/>
          <w:sz w:val="28"/>
          <w:szCs w:val="28"/>
        </w:rPr>
        <w:t xml:space="preserve"> района </w:t>
      </w:r>
      <w:r w:rsidR="00F12B28">
        <w:rPr>
          <w:rFonts w:ascii="Times New Roman" w:hAnsi="Times New Roman"/>
          <w:sz w:val="28"/>
          <w:szCs w:val="28"/>
        </w:rPr>
        <w:t xml:space="preserve">                                                                     Г.Н.Чертова   </w:t>
      </w:r>
    </w:p>
    <w:p w:rsidR="00F12B28" w:rsidRDefault="00F12B28" w:rsidP="003D6A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A14" w:rsidRDefault="00F12B28" w:rsidP="003D6A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</w:t>
      </w:r>
      <w:r w:rsidR="003D6A14" w:rsidRPr="003D6A1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D6A14" w:rsidRPr="003D6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Беляевского</w:t>
      </w:r>
      <w:r w:rsidR="003D6A14">
        <w:rPr>
          <w:rFonts w:ascii="Times New Roman" w:hAnsi="Times New Roman"/>
          <w:sz w:val="28"/>
          <w:szCs w:val="28"/>
        </w:rPr>
        <w:t xml:space="preserve"> сельсовет</w:t>
      </w:r>
      <w:r w:rsidR="00C66750">
        <w:rPr>
          <w:rFonts w:ascii="Times New Roman" w:hAnsi="Times New Roman"/>
          <w:sz w:val="28"/>
          <w:szCs w:val="28"/>
        </w:rPr>
        <w:t>а</w:t>
      </w:r>
    </w:p>
    <w:p w:rsidR="003D6A14" w:rsidRDefault="003D6A14" w:rsidP="003D6A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D6A14">
        <w:rPr>
          <w:rFonts w:ascii="Times New Roman" w:hAnsi="Times New Roman"/>
          <w:sz w:val="28"/>
          <w:szCs w:val="28"/>
        </w:rPr>
        <w:t xml:space="preserve">Конышевского района </w:t>
      </w:r>
      <w:r w:rsidR="00F12B28">
        <w:rPr>
          <w:rFonts w:ascii="Times New Roman" w:hAnsi="Times New Roman"/>
          <w:sz w:val="28"/>
          <w:szCs w:val="28"/>
        </w:rPr>
        <w:t xml:space="preserve">                                                                   В.И.Теребрина                             </w:t>
      </w:r>
    </w:p>
    <w:sectPr w:rsidR="003D6A14" w:rsidSect="00BC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C7"/>
    <w:rsid w:val="002C6F88"/>
    <w:rsid w:val="00323740"/>
    <w:rsid w:val="003B3316"/>
    <w:rsid w:val="003D6A14"/>
    <w:rsid w:val="00441195"/>
    <w:rsid w:val="004535C7"/>
    <w:rsid w:val="00466875"/>
    <w:rsid w:val="004F45D7"/>
    <w:rsid w:val="00510674"/>
    <w:rsid w:val="005D4ED6"/>
    <w:rsid w:val="005F2BB7"/>
    <w:rsid w:val="006400DE"/>
    <w:rsid w:val="00783ADC"/>
    <w:rsid w:val="00833F75"/>
    <w:rsid w:val="008C35BB"/>
    <w:rsid w:val="00A20DE1"/>
    <w:rsid w:val="00BE533C"/>
    <w:rsid w:val="00C22072"/>
    <w:rsid w:val="00C66750"/>
    <w:rsid w:val="00D4643C"/>
    <w:rsid w:val="00F12B28"/>
    <w:rsid w:val="00FD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6400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400DE"/>
    <w:pPr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6400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400DE"/>
    <w:pPr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10</cp:revision>
  <cp:lastPrinted>2020-03-02T07:12:00Z</cp:lastPrinted>
  <dcterms:created xsi:type="dcterms:W3CDTF">2019-09-23T07:33:00Z</dcterms:created>
  <dcterms:modified xsi:type="dcterms:W3CDTF">2020-03-02T07:13:00Z</dcterms:modified>
</cp:coreProperties>
</file>